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4C09" w14:textId="77777777" w:rsidR="00F65B30" w:rsidRDefault="00F65B30">
      <w:r>
        <w:t>Repositorio:</w:t>
      </w:r>
    </w:p>
    <w:p w14:paraId="2EFCCC7D" w14:textId="77777777" w:rsidR="00F65B30" w:rsidRDefault="00F65B30">
      <w:r w:rsidRPr="00F65B30">
        <w:t>Objetivo 6, Hito 6.3</w:t>
      </w:r>
    </w:p>
    <w:p w14:paraId="333D9B5F" w14:textId="2A28ACAA" w:rsidR="00D71386" w:rsidRDefault="009A386D">
      <w:r>
        <w:t>Programa de Trabajo 2017</w:t>
      </w:r>
    </w:p>
    <w:p w14:paraId="5D7E5BAF" w14:textId="77777777" w:rsidR="00F65B30" w:rsidRDefault="00F65B30"/>
    <w:p w14:paraId="5390300D" w14:textId="1E8FD6FE" w:rsidR="00F65B30" w:rsidRDefault="00C04824">
      <w:r>
        <w:rPr>
          <w:b/>
        </w:rPr>
        <w:t>Resumen</w:t>
      </w:r>
      <w:r w:rsidR="00F65B30">
        <w:t xml:space="preserve"> </w:t>
      </w:r>
    </w:p>
    <w:p w14:paraId="5D9036A4" w14:textId="77777777" w:rsidR="00F65B30" w:rsidRDefault="00F65B30"/>
    <w:p w14:paraId="008D1C35" w14:textId="7558B753" w:rsidR="00F65B30" w:rsidRDefault="009A386D">
      <w:r>
        <w:t>El programa de trabajo estará</w:t>
      </w:r>
      <w:r w:rsidR="003F4980">
        <w:t xml:space="preserve"> enfocado al desarrollo de la vinculación con el medio, a la entrega y puesta en marcha del repositorio y a la generación de material y recursos educativos para el poblamiento del repositorio.</w:t>
      </w:r>
    </w:p>
    <w:p w14:paraId="407FBC93" w14:textId="77777777" w:rsidR="00F65B30" w:rsidRDefault="00F65B30">
      <w:pPr>
        <w:rPr>
          <w:b/>
        </w:rPr>
      </w:pPr>
    </w:p>
    <w:p w14:paraId="3AB75DDA" w14:textId="77777777" w:rsidR="003F4980" w:rsidRPr="00685A63" w:rsidRDefault="003F4980">
      <w:pPr>
        <w:rPr>
          <w:b/>
        </w:rPr>
      </w:pPr>
    </w:p>
    <w:p w14:paraId="7F535670" w14:textId="677DE97B" w:rsidR="000114CB" w:rsidRPr="003F4980" w:rsidRDefault="009A386D" w:rsidP="00043BBE">
      <w:pPr>
        <w:rPr>
          <w:b/>
        </w:rPr>
      </w:pPr>
      <w:r w:rsidRPr="003F4980">
        <w:rPr>
          <w:b/>
        </w:rPr>
        <w:t>Hitos importantes esperados en 2017</w:t>
      </w:r>
    </w:p>
    <w:p w14:paraId="2612F736" w14:textId="29B6B31B" w:rsidR="005E50BA" w:rsidRDefault="005E50BA" w:rsidP="005E50BA">
      <w:r w:rsidRPr="005E50BA">
        <w:t xml:space="preserve"> </w:t>
      </w:r>
    </w:p>
    <w:p w14:paraId="66601AFE" w14:textId="33E4D254" w:rsidR="0003250E" w:rsidRDefault="003F4980">
      <w:r>
        <w:t>Puntos según formulario original de presentación del PMI.</w:t>
      </w:r>
    </w:p>
    <w:p w14:paraId="297EEECD" w14:textId="77777777" w:rsidR="003F4980" w:rsidRDefault="003F4980"/>
    <w:p w14:paraId="0FF86302" w14:textId="77777777" w:rsidR="0003250E" w:rsidRPr="0003250E" w:rsidRDefault="0003250E" w:rsidP="002A3C2C">
      <w:pPr>
        <w:numPr>
          <w:ilvl w:val="0"/>
          <w:numId w:val="4"/>
        </w:numPr>
        <w:jc w:val="both"/>
      </w:pPr>
      <w:r w:rsidRPr="0003250E">
        <w:rPr>
          <w:lang w:val="es-ES"/>
        </w:rPr>
        <w:t xml:space="preserve">Generación de convenios de colaboración con instituciones nacionales e internacionales que posean repositorios  virtuales: </w:t>
      </w:r>
    </w:p>
    <w:p w14:paraId="46FB0A4F" w14:textId="77777777" w:rsidR="0003250E" w:rsidRPr="00331B0B" w:rsidRDefault="0003250E" w:rsidP="0003250E">
      <w:pPr>
        <w:numPr>
          <w:ilvl w:val="1"/>
          <w:numId w:val="4"/>
        </w:numPr>
      </w:pPr>
      <w:r w:rsidRPr="0003250E">
        <w:rPr>
          <w:lang w:val="es-ES"/>
        </w:rPr>
        <w:t xml:space="preserve">Convenios con otras Instituciones. </w:t>
      </w:r>
    </w:p>
    <w:p w14:paraId="01956741" w14:textId="77777777" w:rsidR="009A386D" w:rsidRDefault="009A386D" w:rsidP="00331B0B">
      <w:pPr>
        <w:rPr>
          <w:lang w:val="es-ES"/>
        </w:rPr>
      </w:pPr>
    </w:p>
    <w:p w14:paraId="2B75CE9C" w14:textId="43C54220" w:rsidR="009A386D" w:rsidRDefault="009A386D" w:rsidP="009A386D">
      <w:pPr>
        <w:ind w:left="426"/>
        <w:rPr>
          <w:lang w:val="es-ES"/>
        </w:rPr>
      </w:pPr>
      <w:r>
        <w:rPr>
          <w:lang w:val="es-ES"/>
        </w:rPr>
        <w:t xml:space="preserve">Durante todo el año 2017 se dará énfasis </w:t>
      </w:r>
      <w:r w:rsidR="008D5750">
        <w:rPr>
          <w:lang w:val="es-ES"/>
        </w:rPr>
        <w:t>a la generación de estos vínculos, comenzando por las instituciones que ya tienen convenios con repositorios de la UMAG (GAIA, AIKE). Se utilizarán las redes de contacto de estos repositos (Universidad de Chile, Universidad de Santiago, entre otras) para generar nuestras propias redes.</w:t>
      </w:r>
    </w:p>
    <w:p w14:paraId="5BA6DCE9" w14:textId="77777777" w:rsidR="009A386D" w:rsidRDefault="009A386D" w:rsidP="00331B0B">
      <w:pPr>
        <w:rPr>
          <w:lang w:val="es-ES"/>
        </w:rPr>
      </w:pPr>
    </w:p>
    <w:p w14:paraId="3EC45EEB" w14:textId="02B8D7E1" w:rsidR="008D5750" w:rsidRDefault="008D5750" w:rsidP="00331B0B">
      <w:pPr>
        <w:rPr>
          <w:lang w:val="es-ES"/>
        </w:rPr>
      </w:pPr>
    </w:p>
    <w:p w14:paraId="48E528DB" w14:textId="77777777" w:rsidR="00331B0B" w:rsidRPr="0003250E" w:rsidRDefault="00331B0B" w:rsidP="00331B0B"/>
    <w:p w14:paraId="27C75696" w14:textId="77777777" w:rsidR="0003250E" w:rsidRPr="0003250E" w:rsidRDefault="0003250E" w:rsidP="0003250E">
      <w:pPr>
        <w:pStyle w:val="Prrafodelista"/>
        <w:numPr>
          <w:ilvl w:val="0"/>
          <w:numId w:val="4"/>
        </w:numPr>
      </w:pPr>
      <w:r w:rsidRPr="0003250E">
        <w:rPr>
          <w:lang w:val="es-ES"/>
        </w:rPr>
        <w:t>Maquetación de la Web contenedor del repositorio.</w:t>
      </w:r>
    </w:p>
    <w:p w14:paraId="07649340" w14:textId="77777777" w:rsidR="0003250E" w:rsidRPr="00331B0B" w:rsidRDefault="0003250E" w:rsidP="0003250E">
      <w:pPr>
        <w:numPr>
          <w:ilvl w:val="1"/>
          <w:numId w:val="4"/>
        </w:numPr>
      </w:pPr>
      <w:r w:rsidRPr="0003250E">
        <w:rPr>
          <w:lang w:val="es-ES"/>
        </w:rPr>
        <w:t>Entrega y difusión plataforma versión final.</w:t>
      </w:r>
    </w:p>
    <w:p w14:paraId="5E54F18D" w14:textId="77777777" w:rsidR="00331B0B" w:rsidRDefault="00331B0B" w:rsidP="00331B0B">
      <w:pPr>
        <w:rPr>
          <w:lang w:val="es-ES"/>
        </w:rPr>
      </w:pPr>
    </w:p>
    <w:p w14:paraId="7BC3A714" w14:textId="644B3B21" w:rsidR="00331B0B" w:rsidRDefault="00331B0B" w:rsidP="002A3C2C">
      <w:pPr>
        <w:ind w:left="426"/>
        <w:jc w:val="both"/>
      </w:pPr>
      <w:r w:rsidRPr="00331B0B">
        <w:t xml:space="preserve">Se ha priorizado la implementación de la plataforma y será publicada en diferentes versiones prototipo hasta  su versión Final Completamente Operativa en </w:t>
      </w:r>
      <w:r w:rsidR="008D5750">
        <w:t>Abril</w:t>
      </w:r>
      <w:r w:rsidRPr="00331B0B">
        <w:t xml:space="preserve"> 2017.</w:t>
      </w:r>
    </w:p>
    <w:p w14:paraId="3528470B" w14:textId="4479B7CA" w:rsidR="008D5750" w:rsidRDefault="004D4C16" w:rsidP="002A3C2C">
      <w:pPr>
        <w:ind w:left="426"/>
        <w:jc w:val="both"/>
        <w:rPr>
          <w:lang w:val="es-ES"/>
        </w:rPr>
      </w:pPr>
      <w:r>
        <w:t xml:space="preserve">Un hito importante será </w:t>
      </w:r>
      <w:r w:rsidR="008D5750">
        <w:t xml:space="preserve">la contratación de un último integrante del equipo  de </w:t>
      </w:r>
      <w:r>
        <w:t>la Unidad de Desarrollo Vi</w:t>
      </w:r>
      <w:r w:rsidR="008D5750">
        <w:t>r</w:t>
      </w:r>
      <w:r>
        <w:t>t</w:t>
      </w:r>
      <w:r w:rsidR="008D5750">
        <w:t>ual que permitirá apoyar algunas tareas en desarrollo/prueba de la plataforma</w:t>
      </w:r>
      <w:r>
        <w:t xml:space="preserve"> web del repositorio.</w:t>
      </w:r>
    </w:p>
    <w:p w14:paraId="1BEDA9F2" w14:textId="77777777" w:rsidR="00331B0B" w:rsidRDefault="00331B0B" w:rsidP="00331B0B"/>
    <w:p w14:paraId="075EC165" w14:textId="77777777" w:rsidR="004D4C16" w:rsidRPr="0003250E" w:rsidRDefault="004D4C16" w:rsidP="00331B0B"/>
    <w:p w14:paraId="541102A6" w14:textId="6F97D041" w:rsidR="0003250E" w:rsidRDefault="0003250E">
      <w:r>
        <w:rPr>
          <w:lang w:val="es-ES"/>
        </w:rPr>
        <w:t xml:space="preserve">        6.   </w:t>
      </w:r>
      <w:r w:rsidRPr="0003250E">
        <w:rPr>
          <w:lang w:val="es-ES"/>
        </w:rPr>
        <w:t xml:space="preserve">Confección de material (cápsulas educativas, </w:t>
      </w:r>
      <w:r w:rsidRPr="0003250E">
        <w:rPr>
          <w:i/>
          <w:iCs/>
          <w:lang w:val="es-ES"/>
        </w:rPr>
        <w:t>e-</w:t>
      </w:r>
      <w:proofErr w:type="spellStart"/>
      <w:r w:rsidRPr="0003250E">
        <w:rPr>
          <w:i/>
          <w:iCs/>
          <w:lang w:val="es-ES"/>
        </w:rPr>
        <w:t>books</w:t>
      </w:r>
      <w:proofErr w:type="spellEnd"/>
      <w:r w:rsidRPr="0003250E">
        <w:rPr>
          <w:lang w:val="es-ES"/>
        </w:rPr>
        <w:t xml:space="preserve">, </w:t>
      </w:r>
      <w:proofErr w:type="spellStart"/>
      <w:r w:rsidRPr="0003250E">
        <w:rPr>
          <w:lang w:val="es-ES"/>
        </w:rPr>
        <w:t>etc</w:t>
      </w:r>
      <w:proofErr w:type="spellEnd"/>
      <w:r w:rsidRPr="0003250E">
        <w:rPr>
          <w:lang w:val="es-ES"/>
        </w:rPr>
        <w:t>).</w:t>
      </w:r>
    </w:p>
    <w:p w14:paraId="2B9F762B" w14:textId="77777777" w:rsidR="0003250E" w:rsidRDefault="0003250E"/>
    <w:p w14:paraId="26BEC119" w14:textId="791578D9" w:rsidR="00D21FD6" w:rsidRDefault="002A3C2C" w:rsidP="002A3C2C">
      <w:pPr>
        <w:ind w:left="426"/>
        <w:jc w:val="both"/>
        <w:rPr>
          <w:lang w:val="es-ES"/>
        </w:rPr>
      </w:pPr>
      <w:r w:rsidRPr="00615494">
        <w:rPr>
          <w:lang w:val="es-ES"/>
        </w:rPr>
        <w:t>Se ha publicado un instructivo y se ha priorizado la preparación de material.</w:t>
      </w:r>
      <w:r w:rsidR="00615494">
        <w:rPr>
          <w:lang w:val="es-ES"/>
        </w:rPr>
        <w:t xml:space="preserve"> </w:t>
      </w:r>
      <w:r w:rsidRPr="00615494">
        <w:rPr>
          <w:lang w:val="es-ES"/>
        </w:rPr>
        <w:t>Se tiene material confeccionado que se</w:t>
      </w:r>
      <w:r w:rsidR="00615494" w:rsidRPr="00615494">
        <w:rPr>
          <w:lang w:val="es-ES"/>
        </w:rPr>
        <w:t xml:space="preserve"> utilizará como muestra para inc</w:t>
      </w:r>
      <w:r w:rsidRPr="00615494">
        <w:rPr>
          <w:lang w:val="es-ES"/>
        </w:rPr>
        <w:t>entivar la construcción de nuevos recursos.</w:t>
      </w:r>
    </w:p>
    <w:p w14:paraId="6BE61A3E" w14:textId="77777777" w:rsidR="00603A22" w:rsidRDefault="00603A22" w:rsidP="002A3C2C">
      <w:pPr>
        <w:ind w:left="426"/>
        <w:jc w:val="both"/>
        <w:rPr>
          <w:lang w:val="es-ES"/>
        </w:rPr>
      </w:pPr>
    </w:p>
    <w:p w14:paraId="40AC96CC" w14:textId="4F02D868" w:rsidR="00603A22" w:rsidRDefault="00603A22" w:rsidP="002A3C2C">
      <w:pPr>
        <w:ind w:left="426"/>
        <w:jc w:val="both"/>
        <w:rPr>
          <w:lang w:val="es-ES"/>
        </w:rPr>
      </w:pPr>
      <w:r>
        <w:rPr>
          <w:lang w:val="es-ES"/>
        </w:rPr>
        <w:t xml:space="preserve">Según acta del 15 de Noviembre de 2016 generada por el equipo del repositorio en reunión del Depto. de Educación, se definieron acuerdos que apoyarán el </w:t>
      </w:r>
      <w:r>
        <w:rPr>
          <w:lang w:val="es-ES"/>
        </w:rPr>
        <w:lastRenderedPageBreak/>
        <w:t>desarrollo de material para poblar el repositorio, siendo los puntos más importantes:</w:t>
      </w:r>
    </w:p>
    <w:p w14:paraId="6888466E" w14:textId="77777777" w:rsidR="00603A22" w:rsidRDefault="00603A22" w:rsidP="00603A22">
      <w:pPr>
        <w:ind w:left="426"/>
        <w:jc w:val="both"/>
        <w:rPr>
          <w:lang w:val="es-ES"/>
        </w:rPr>
      </w:pPr>
    </w:p>
    <w:p w14:paraId="52461149" w14:textId="65A22A26" w:rsidR="00603A22" w:rsidRPr="00603A22" w:rsidRDefault="007916D7" w:rsidP="00603A22">
      <w:pPr>
        <w:pStyle w:val="Prrafodelista"/>
        <w:numPr>
          <w:ilvl w:val="0"/>
          <w:numId w:val="14"/>
        </w:numPr>
        <w:jc w:val="both"/>
        <w:rPr>
          <w:lang w:val="es-ES"/>
        </w:rPr>
      </w:pPr>
      <w:r>
        <w:rPr>
          <w:lang w:val="es-ES"/>
        </w:rPr>
        <w:t>Disposición</w:t>
      </w:r>
      <w:r w:rsidR="00603A22" w:rsidRPr="00603A22">
        <w:rPr>
          <w:lang w:val="es-ES"/>
        </w:rPr>
        <w:t xml:space="preserve"> de un espacio adecuado –con buena iluminación, sin ruido- para la grabación de videos en formato charla o conferencia.</w:t>
      </w:r>
    </w:p>
    <w:p w14:paraId="6511FFF9" w14:textId="5F942D5D" w:rsidR="00603A22" w:rsidRPr="00603A22" w:rsidRDefault="007916D7" w:rsidP="00603A22">
      <w:pPr>
        <w:pStyle w:val="Prrafodelista"/>
        <w:numPr>
          <w:ilvl w:val="0"/>
          <w:numId w:val="14"/>
        </w:numPr>
        <w:jc w:val="both"/>
        <w:rPr>
          <w:lang w:val="es-ES"/>
        </w:rPr>
      </w:pPr>
      <w:r>
        <w:rPr>
          <w:lang w:val="es-ES"/>
        </w:rPr>
        <w:t>C</w:t>
      </w:r>
      <w:r w:rsidR="00603A22" w:rsidRPr="00603A22">
        <w:rPr>
          <w:lang w:val="es-ES"/>
        </w:rPr>
        <w:t xml:space="preserve">alendarización para la grabación de videos con presentaciones de los académicos de la facultad. </w:t>
      </w:r>
    </w:p>
    <w:p w14:paraId="3B34DD95" w14:textId="32AA9ACD" w:rsidR="00603A22" w:rsidRDefault="007916D7" w:rsidP="007916D7">
      <w:pPr>
        <w:pStyle w:val="Prrafodelista"/>
        <w:numPr>
          <w:ilvl w:val="0"/>
          <w:numId w:val="14"/>
        </w:numPr>
        <w:jc w:val="both"/>
        <w:rPr>
          <w:lang w:val="es-ES"/>
        </w:rPr>
      </w:pPr>
      <w:r>
        <w:rPr>
          <w:lang w:val="es-ES"/>
        </w:rPr>
        <w:t>E</w:t>
      </w:r>
      <w:r w:rsidR="00603A22" w:rsidRPr="00603A22">
        <w:rPr>
          <w:lang w:val="es-ES"/>
        </w:rPr>
        <w:t>stablecimiento de un protocolo</w:t>
      </w:r>
      <w:r>
        <w:rPr>
          <w:lang w:val="es-ES"/>
        </w:rPr>
        <w:t xml:space="preserve"> (declaración jurada)</w:t>
      </w:r>
      <w:r w:rsidR="00603A22" w:rsidRPr="00603A22">
        <w:rPr>
          <w:lang w:val="es-ES"/>
        </w:rPr>
        <w:t xml:space="preserve"> de declaración de propiedad intelectual sobre las charlas y clases a grabar. </w:t>
      </w:r>
    </w:p>
    <w:p w14:paraId="560187D5" w14:textId="77777777" w:rsidR="007916D7" w:rsidRDefault="007916D7" w:rsidP="007916D7">
      <w:pPr>
        <w:jc w:val="both"/>
        <w:rPr>
          <w:lang w:val="es-ES"/>
        </w:rPr>
      </w:pPr>
    </w:p>
    <w:p w14:paraId="674BB39D" w14:textId="77777777" w:rsidR="007916D7" w:rsidRDefault="007916D7" w:rsidP="007916D7">
      <w:pPr>
        <w:jc w:val="both"/>
        <w:rPr>
          <w:lang w:val="es-ES"/>
        </w:rPr>
      </w:pPr>
    </w:p>
    <w:p w14:paraId="5E3673C9" w14:textId="799EBAAE" w:rsidR="007916D7" w:rsidRDefault="007916D7" w:rsidP="007916D7">
      <w:pPr>
        <w:ind w:left="360"/>
        <w:jc w:val="both"/>
        <w:rPr>
          <w:lang w:val="es-ES"/>
        </w:rPr>
      </w:pPr>
      <w:r>
        <w:rPr>
          <w:lang w:val="es-ES"/>
        </w:rPr>
        <w:t xml:space="preserve">Estos </w:t>
      </w:r>
      <w:r w:rsidR="003F4980">
        <w:rPr>
          <w:lang w:val="es-ES"/>
        </w:rPr>
        <w:t>acuerdos tienen plazos de ejecución Marzo 2017.</w:t>
      </w:r>
    </w:p>
    <w:p w14:paraId="596CAFC1" w14:textId="77777777" w:rsidR="003F4980" w:rsidRDefault="003F4980" w:rsidP="007916D7">
      <w:pPr>
        <w:ind w:left="360"/>
        <w:jc w:val="both"/>
        <w:rPr>
          <w:lang w:val="es-ES"/>
        </w:rPr>
      </w:pPr>
    </w:p>
    <w:p w14:paraId="399F5369" w14:textId="40D5695D" w:rsidR="003F4980" w:rsidRDefault="003F4980" w:rsidP="007916D7">
      <w:pPr>
        <w:ind w:left="360"/>
        <w:jc w:val="both"/>
        <w:rPr>
          <w:lang w:val="es-ES"/>
        </w:rPr>
      </w:pPr>
      <w:r>
        <w:rPr>
          <w:lang w:val="es-ES"/>
        </w:rPr>
        <w:t>Durante el año 2017 las actividades principales serán:</w:t>
      </w:r>
    </w:p>
    <w:p w14:paraId="7A4EEC8A" w14:textId="77777777" w:rsidR="003F4980" w:rsidRDefault="003F4980" w:rsidP="007916D7">
      <w:pPr>
        <w:ind w:left="360"/>
        <w:jc w:val="both"/>
        <w:rPr>
          <w:lang w:val="es-ES"/>
        </w:rPr>
      </w:pPr>
    </w:p>
    <w:p w14:paraId="5637D8BE" w14:textId="4B19E01C" w:rsidR="003F4980" w:rsidRPr="003F4980" w:rsidRDefault="003F4980" w:rsidP="003F4980">
      <w:pPr>
        <w:pStyle w:val="Prrafodelista"/>
        <w:numPr>
          <w:ilvl w:val="0"/>
          <w:numId w:val="15"/>
        </w:numPr>
        <w:jc w:val="both"/>
        <w:rPr>
          <w:lang w:val="es-ES"/>
        </w:rPr>
      </w:pPr>
      <w:r w:rsidRPr="003F4980">
        <w:rPr>
          <w:lang w:val="es-ES"/>
        </w:rPr>
        <w:t>Capacitación en la construcción de materia</w:t>
      </w:r>
      <w:r>
        <w:rPr>
          <w:lang w:val="es-ES"/>
        </w:rPr>
        <w:t>l</w:t>
      </w:r>
      <w:r w:rsidRPr="003F4980">
        <w:rPr>
          <w:lang w:val="es-ES"/>
        </w:rPr>
        <w:t xml:space="preserve"> educativo.</w:t>
      </w:r>
    </w:p>
    <w:p w14:paraId="22866985" w14:textId="1EA028C5" w:rsidR="003F4980" w:rsidRPr="003F4980" w:rsidRDefault="003F4980" w:rsidP="003F4980">
      <w:pPr>
        <w:pStyle w:val="Prrafodelista"/>
        <w:numPr>
          <w:ilvl w:val="0"/>
          <w:numId w:val="15"/>
        </w:numPr>
        <w:jc w:val="both"/>
        <w:rPr>
          <w:lang w:val="es-ES"/>
        </w:rPr>
      </w:pPr>
      <w:r w:rsidRPr="003F4980">
        <w:rPr>
          <w:lang w:val="es-ES"/>
        </w:rPr>
        <w:t>Capacitación en el uso de repositorio (presencial y/o virtual)</w:t>
      </w:r>
    </w:p>
    <w:p w14:paraId="0148E310" w14:textId="2CD0E056" w:rsidR="003F4980" w:rsidRPr="003F4980" w:rsidRDefault="003F4980" w:rsidP="003F4980">
      <w:pPr>
        <w:pStyle w:val="Prrafodelista"/>
        <w:numPr>
          <w:ilvl w:val="0"/>
          <w:numId w:val="15"/>
        </w:numPr>
        <w:jc w:val="both"/>
        <w:rPr>
          <w:lang w:val="es-ES"/>
        </w:rPr>
      </w:pPr>
      <w:r w:rsidRPr="003F4980">
        <w:rPr>
          <w:lang w:val="es-ES"/>
        </w:rPr>
        <w:t>Apoyo en la construcción de material.</w:t>
      </w:r>
    </w:p>
    <w:p w14:paraId="1F851DA0" w14:textId="4854619C" w:rsidR="0003250E" w:rsidRPr="00615494" w:rsidRDefault="0003250E" w:rsidP="00603A22">
      <w:pPr>
        <w:rPr>
          <w:lang w:val="es-ES"/>
        </w:rPr>
      </w:pPr>
    </w:p>
    <w:p w14:paraId="76FB5F43" w14:textId="0C8C8F36" w:rsidR="0003250E" w:rsidRDefault="0003250E" w:rsidP="0003250E"/>
    <w:p w14:paraId="24828347" w14:textId="75336529" w:rsidR="0038488E" w:rsidRDefault="00B215C5">
      <w:r>
        <w:t>./</w:t>
      </w:r>
      <w:bookmarkStart w:id="0" w:name="_GoBack"/>
      <w:bookmarkEnd w:id="0"/>
    </w:p>
    <w:sectPr w:rsidR="0038488E" w:rsidSect="00D713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BB5"/>
    <w:multiLevelType w:val="hybridMultilevel"/>
    <w:tmpl w:val="666EFE60"/>
    <w:lvl w:ilvl="0" w:tplc="91FC0288">
      <w:numFmt w:val="bullet"/>
      <w:lvlText w:val="•"/>
      <w:lvlJc w:val="left"/>
      <w:pPr>
        <w:ind w:left="1440" w:hanging="360"/>
      </w:pPr>
      <w:rPr>
        <w:rFonts w:ascii="Arial"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BF72CEB"/>
    <w:multiLevelType w:val="hybridMultilevel"/>
    <w:tmpl w:val="64269ED6"/>
    <w:lvl w:ilvl="0" w:tplc="CC705F8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6D933D4"/>
    <w:multiLevelType w:val="hybridMultilevel"/>
    <w:tmpl w:val="15F2489C"/>
    <w:lvl w:ilvl="0" w:tplc="833E466A">
      <w:start w:val="1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37924"/>
    <w:multiLevelType w:val="hybridMultilevel"/>
    <w:tmpl w:val="746A8C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85601E8"/>
    <w:multiLevelType w:val="hybridMultilevel"/>
    <w:tmpl w:val="84428054"/>
    <w:lvl w:ilvl="0" w:tplc="7FAECA2A">
      <w:start w:val="1"/>
      <w:numFmt w:val="bullet"/>
      <w:lvlText w:val="•"/>
      <w:lvlJc w:val="left"/>
      <w:pPr>
        <w:tabs>
          <w:tab w:val="num" w:pos="720"/>
        </w:tabs>
        <w:ind w:left="720" w:hanging="360"/>
      </w:pPr>
      <w:rPr>
        <w:rFonts w:ascii="Arial" w:hAnsi="Arial" w:hint="default"/>
      </w:rPr>
    </w:lvl>
    <w:lvl w:ilvl="1" w:tplc="6B3C46A4">
      <w:start w:val="1"/>
      <w:numFmt w:val="bullet"/>
      <w:lvlText w:val="•"/>
      <w:lvlJc w:val="left"/>
      <w:pPr>
        <w:tabs>
          <w:tab w:val="num" w:pos="1440"/>
        </w:tabs>
        <w:ind w:left="1440" w:hanging="360"/>
      </w:pPr>
      <w:rPr>
        <w:rFonts w:ascii="Arial" w:hAnsi="Arial" w:hint="default"/>
      </w:rPr>
    </w:lvl>
    <w:lvl w:ilvl="2" w:tplc="8940CCB8" w:tentative="1">
      <w:start w:val="1"/>
      <w:numFmt w:val="bullet"/>
      <w:lvlText w:val="•"/>
      <w:lvlJc w:val="left"/>
      <w:pPr>
        <w:tabs>
          <w:tab w:val="num" w:pos="2160"/>
        </w:tabs>
        <w:ind w:left="2160" w:hanging="360"/>
      </w:pPr>
      <w:rPr>
        <w:rFonts w:ascii="Arial" w:hAnsi="Arial" w:hint="default"/>
      </w:rPr>
    </w:lvl>
    <w:lvl w:ilvl="3" w:tplc="36166356" w:tentative="1">
      <w:start w:val="1"/>
      <w:numFmt w:val="bullet"/>
      <w:lvlText w:val="•"/>
      <w:lvlJc w:val="left"/>
      <w:pPr>
        <w:tabs>
          <w:tab w:val="num" w:pos="2880"/>
        </w:tabs>
        <w:ind w:left="2880" w:hanging="360"/>
      </w:pPr>
      <w:rPr>
        <w:rFonts w:ascii="Arial" w:hAnsi="Arial" w:hint="default"/>
      </w:rPr>
    </w:lvl>
    <w:lvl w:ilvl="4" w:tplc="399A3BE2" w:tentative="1">
      <w:start w:val="1"/>
      <w:numFmt w:val="bullet"/>
      <w:lvlText w:val="•"/>
      <w:lvlJc w:val="left"/>
      <w:pPr>
        <w:tabs>
          <w:tab w:val="num" w:pos="3600"/>
        </w:tabs>
        <w:ind w:left="3600" w:hanging="360"/>
      </w:pPr>
      <w:rPr>
        <w:rFonts w:ascii="Arial" w:hAnsi="Arial" w:hint="default"/>
      </w:rPr>
    </w:lvl>
    <w:lvl w:ilvl="5" w:tplc="B424808C" w:tentative="1">
      <w:start w:val="1"/>
      <w:numFmt w:val="bullet"/>
      <w:lvlText w:val="•"/>
      <w:lvlJc w:val="left"/>
      <w:pPr>
        <w:tabs>
          <w:tab w:val="num" w:pos="4320"/>
        </w:tabs>
        <w:ind w:left="4320" w:hanging="360"/>
      </w:pPr>
      <w:rPr>
        <w:rFonts w:ascii="Arial" w:hAnsi="Arial" w:hint="default"/>
      </w:rPr>
    </w:lvl>
    <w:lvl w:ilvl="6" w:tplc="0C7A2ACC" w:tentative="1">
      <w:start w:val="1"/>
      <w:numFmt w:val="bullet"/>
      <w:lvlText w:val="•"/>
      <w:lvlJc w:val="left"/>
      <w:pPr>
        <w:tabs>
          <w:tab w:val="num" w:pos="5040"/>
        </w:tabs>
        <w:ind w:left="5040" w:hanging="360"/>
      </w:pPr>
      <w:rPr>
        <w:rFonts w:ascii="Arial" w:hAnsi="Arial" w:hint="default"/>
      </w:rPr>
    </w:lvl>
    <w:lvl w:ilvl="7" w:tplc="26A4DF48" w:tentative="1">
      <w:start w:val="1"/>
      <w:numFmt w:val="bullet"/>
      <w:lvlText w:val="•"/>
      <w:lvlJc w:val="left"/>
      <w:pPr>
        <w:tabs>
          <w:tab w:val="num" w:pos="5760"/>
        </w:tabs>
        <w:ind w:left="5760" w:hanging="360"/>
      </w:pPr>
      <w:rPr>
        <w:rFonts w:ascii="Arial" w:hAnsi="Arial" w:hint="default"/>
      </w:rPr>
    </w:lvl>
    <w:lvl w:ilvl="8" w:tplc="87FC34FA" w:tentative="1">
      <w:start w:val="1"/>
      <w:numFmt w:val="bullet"/>
      <w:lvlText w:val="•"/>
      <w:lvlJc w:val="left"/>
      <w:pPr>
        <w:tabs>
          <w:tab w:val="num" w:pos="6480"/>
        </w:tabs>
        <w:ind w:left="6480" w:hanging="360"/>
      </w:pPr>
      <w:rPr>
        <w:rFonts w:ascii="Arial" w:hAnsi="Arial" w:hint="default"/>
      </w:rPr>
    </w:lvl>
  </w:abstractNum>
  <w:abstractNum w:abstractNumId="5">
    <w:nsid w:val="40826D7F"/>
    <w:multiLevelType w:val="hybridMultilevel"/>
    <w:tmpl w:val="C6960AF0"/>
    <w:lvl w:ilvl="0" w:tplc="833E466A">
      <w:start w:val="11"/>
      <w:numFmt w:val="bullet"/>
      <w:lvlText w:val="-"/>
      <w:lvlJc w:val="left"/>
      <w:pPr>
        <w:ind w:left="720" w:hanging="360"/>
      </w:pPr>
      <w:rPr>
        <w:rFonts w:ascii="Cambria" w:eastAsiaTheme="minorEastAsia" w:hAnsi="Cambria" w:cstheme="minorBidi" w:hint="default"/>
      </w:rPr>
    </w:lvl>
    <w:lvl w:ilvl="1" w:tplc="0C0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26BE9"/>
    <w:multiLevelType w:val="hybridMultilevel"/>
    <w:tmpl w:val="2528FC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643A4964"/>
    <w:multiLevelType w:val="hybridMultilevel"/>
    <w:tmpl w:val="6DCC89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6D080BB5"/>
    <w:multiLevelType w:val="hybridMultilevel"/>
    <w:tmpl w:val="76A64A62"/>
    <w:lvl w:ilvl="0" w:tplc="3508D67A">
      <w:start w:val="4"/>
      <w:numFmt w:val="decimal"/>
      <w:lvlText w:val="%1."/>
      <w:lvlJc w:val="left"/>
      <w:pPr>
        <w:tabs>
          <w:tab w:val="num" w:pos="720"/>
        </w:tabs>
        <w:ind w:left="720" w:hanging="360"/>
      </w:pPr>
    </w:lvl>
    <w:lvl w:ilvl="1" w:tplc="91FC0288">
      <w:numFmt w:val="bullet"/>
      <w:lvlText w:val="•"/>
      <w:lvlJc w:val="left"/>
      <w:pPr>
        <w:tabs>
          <w:tab w:val="num" w:pos="1440"/>
        </w:tabs>
        <w:ind w:left="1440" w:hanging="360"/>
      </w:pPr>
      <w:rPr>
        <w:rFonts w:ascii="Arial" w:hAnsi="Arial" w:hint="default"/>
      </w:rPr>
    </w:lvl>
    <w:lvl w:ilvl="2" w:tplc="2396B1CE">
      <w:start w:val="6"/>
      <w:numFmt w:val="decimal"/>
      <w:lvlText w:val="%3"/>
      <w:lvlJc w:val="left"/>
      <w:pPr>
        <w:ind w:left="2160" w:hanging="360"/>
      </w:pPr>
      <w:rPr>
        <w:rFonts w:hint="default"/>
      </w:rPr>
    </w:lvl>
    <w:lvl w:ilvl="3" w:tplc="BCC2CFC0" w:tentative="1">
      <w:start w:val="1"/>
      <w:numFmt w:val="decimal"/>
      <w:lvlText w:val="%4."/>
      <w:lvlJc w:val="left"/>
      <w:pPr>
        <w:tabs>
          <w:tab w:val="num" w:pos="2880"/>
        </w:tabs>
        <w:ind w:left="2880" w:hanging="360"/>
      </w:pPr>
    </w:lvl>
    <w:lvl w:ilvl="4" w:tplc="9FC6DF42" w:tentative="1">
      <w:start w:val="1"/>
      <w:numFmt w:val="decimal"/>
      <w:lvlText w:val="%5."/>
      <w:lvlJc w:val="left"/>
      <w:pPr>
        <w:tabs>
          <w:tab w:val="num" w:pos="3600"/>
        </w:tabs>
        <w:ind w:left="3600" w:hanging="360"/>
      </w:pPr>
    </w:lvl>
    <w:lvl w:ilvl="5" w:tplc="7E40C9B8" w:tentative="1">
      <w:start w:val="1"/>
      <w:numFmt w:val="decimal"/>
      <w:lvlText w:val="%6."/>
      <w:lvlJc w:val="left"/>
      <w:pPr>
        <w:tabs>
          <w:tab w:val="num" w:pos="4320"/>
        </w:tabs>
        <w:ind w:left="4320" w:hanging="360"/>
      </w:pPr>
    </w:lvl>
    <w:lvl w:ilvl="6" w:tplc="5126B1B8" w:tentative="1">
      <w:start w:val="1"/>
      <w:numFmt w:val="decimal"/>
      <w:lvlText w:val="%7."/>
      <w:lvlJc w:val="left"/>
      <w:pPr>
        <w:tabs>
          <w:tab w:val="num" w:pos="5040"/>
        </w:tabs>
        <w:ind w:left="5040" w:hanging="360"/>
      </w:pPr>
    </w:lvl>
    <w:lvl w:ilvl="7" w:tplc="8BACACB0" w:tentative="1">
      <w:start w:val="1"/>
      <w:numFmt w:val="decimal"/>
      <w:lvlText w:val="%8."/>
      <w:lvlJc w:val="left"/>
      <w:pPr>
        <w:tabs>
          <w:tab w:val="num" w:pos="5760"/>
        </w:tabs>
        <w:ind w:left="5760" w:hanging="360"/>
      </w:pPr>
    </w:lvl>
    <w:lvl w:ilvl="8" w:tplc="8D882CE4" w:tentative="1">
      <w:start w:val="1"/>
      <w:numFmt w:val="decimal"/>
      <w:lvlText w:val="%9."/>
      <w:lvlJc w:val="left"/>
      <w:pPr>
        <w:tabs>
          <w:tab w:val="num" w:pos="6480"/>
        </w:tabs>
        <w:ind w:left="6480" w:hanging="360"/>
      </w:pPr>
    </w:lvl>
  </w:abstractNum>
  <w:abstractNum w:abstractNumId="9">
    <w:nsid w:val="7189526A"/>
    <w:multiLevelType w:val="hybridMultilevel"/>
    <w:tmpl w:val="E5EC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773A36B3"/>
    <w:multiLevelType w:val="hybridMultilevel"/>
    <w:tmpl w:val="6EC054F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BCB5FD1"/>
    <w:multiLevelType w:val="hybridMultilevel"/>
    <w:tmpl w:val="5F4663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7ECB145C"/>
    <w:multiLevelType w:val="multilevel"/>
    <w:tmpl w:val="934E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C7859"/>
    <w:multiLevelType w:val="hybridMultilevel"/>
    <w:tmpl w:val="A3D6FC34"/>
    <w:lvl w:ilvl="0" w:tplc="1602B746">
      <w:start w:val="1"/>
      <w:numFmt w:val="bullet"/>
      <w:lvlText w:val="•"/>
      <w:lvlJc w:val="left"/>
      <w:pPr>
        <w:tabs>
          <w:tab w:val="num" w:pos="720"/>
        </w:tabs>
        <w:ind w:left="720" w:hanging="360"/>
      </w:pPr>
      <w:rPr>
        <w:rFonts w:ascii="Arial" w:hAnsi="Arial" w:hint="default"/>
      </w:rPr>
    </w:lvl>
    <w:lvl w:ilvl="1" w:tplc="7BD66332">
      <w:start w:val="1"/>
      <w:numFmt w:val="bullet"/>
      <w:lvlText w:val="•"/>
      <w:lvlJc w:val="left"/>
      <w:pPr>
        <w:tabs>
          <w:tab w:val="num" w:pos="1440"/>
        </w:tabs>
        <w:ind w:left="1440" w:hanging="360"/>
      </w:pPr>
      <w:rPr>
        <w:rFonts w:ascii="Arial" w:hAnsi="Arial" w:hint="default"/>
      </w:rPr>
    </w:lvl>
    <w:lvl w:ilvl="2" w:tplc="FDDC9794" w:tentative="1">
      <w:start w:val="1"/>
      <w:numFmt w:val="bullet"/>
      <w:lvlText w:val="•"/>
      <w:lvlJc w:val="left"/>
      <w:pPr>
        <w:tabs>
          <w:tab w:val="num" w:pos="2160"/>
        </w:tabs>
        <w:ind w:left="2160" w:hanging="360"/>
      </w:pPr>
      <w:rPr>
        <w:rFonts w:ascii="Arial" w:hAnsi="Arial" w:hint="default"/>
      </w:rPr>
    </w:lvl>
    <w:lvl w:ilvl="3" w:tplc="81DEBF8A" w:tentative="1">
      <w:start w:val="1"/>
      <w:numFmt w:val="bullet"/>
      <w:lvlText w:val="•"/>
      <w:lvlJc w:val="left"/>
      <w:pPr>
        <w:tabs>
          <w:tab w:val="num" w:pos="2880"/>
        </w:tabs>
        <w:ind w:left="2880" w:hanging="360"/>
      </w:pPr>
      <w:rPr>
        <w:rFonts w:ascii="Arial" w:hAnsi="Arial" w:hint="default"/>
      </w:rPr>
    </w:lvl>
    <w:lvl w:ilvl="4" w:tplc="9EDAB428" w:tentative="1">
      <w:start w:val="1"/>
      <w:numFmt w:val="bullet"/>
      <w:lvlText w:val="•"/>
      <w:lvlJc w:val="left"/>
      <w:pPr>
        <w:tabs>
          <w:tab w:val="num" w:pos="3600"/>
        </w:tabs>
        <w:ind w:left="3600" w:hanging="360"/>
      </w:pPr>
      <w:rPr>
        <w:rFonts w:ascii="Arial" w:hAnsi="Arial" w:hint="default"/>
      </w:rPr>
    </w:lvl>
    <w:lvl w:ilvl="5" w:tplc="DBDE797E" w:tentative="1">
      <w:start w:val="1"/>
      <w:numFmt w:val="bullet"/>
      <w:lvlText w:val="•"/>
      <w:lvlJc w:val="left"/>
      <w:pPr>
        <w:tabs>
          <w:tab w:val="num" w:pos="4320"/>
        </w:tabs>
        <w:ind w:left="4320" w:hanging="360"/>
      </w:pPr>
      <w:rPr>
        <w:rFonts w:ascii="Arial" w:hAnsi="Arial" w:hint="default"/>
      </w:rPr>
    </w:lvl>
    <w:lvl w:ilvl="6" w:tplc="414EB524" w:tentative="1">
      <w:start w:val="1"/>
      <w:numFmt w:val="bullet"/>
      <w:lvlText w:val="•"/>
      <w:lvlJc w:val="left"/>
      <w:pPr>
        <w:tabs>
          <w:tab w:val="num" w:pos="5040"/>
        </w:tabs>
        <w:ind w:left="5040" w:hanging="360"/>
      </w:pPr>
      <w:rPr>
        <w:rFonts w:ascii="Arial" w:hAnsi="Arial" w:hint="default"/>
      </w:rPr>
    </w:lvl>
    <w:lvl w:ilvl="7" w:tplc="C2FCCB54" w:tentative="1">
      <w:start w:val="1"/>
      <w:numFmt w:val="bullet"/>
      <w:lvlText w:val="•"/>
      <w:lvlJc w:val="left"/>
      <w:pPr>
        <w:tabs>
          <w:tab w:val="num" w:pos="5760"/>
        </w:tabs>
        <w:ind w:left="5760" w:hanging="360"/>
      </w:pPr>
      <w:rPr>
        <w:rFonts w:ascii="Arial" w:hAnsi="Arial" w:hint="default"/>
      </w:rPr>
    </w:lvl>
    <w:lvl w:ilvl="8" w:tplc="D9B6BB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0"/>
  </w:num>
  <w:num w:numId="4">
    <w:abstractNumId w:val="8"/>
  </w:num>
  <w:num w:numId="5">
    <w:abstractNumId w:val="6"/>
  </w:num>
  <w:num w:numId="6">
    <w:abstractNumId w:val="12"/>
  </w:num>
  <w:num w:numId="7">
    <w:abstractNumId w:val="13"/>
  </w:num>
  <w:num w:numId="8">
    <w:abstractNumId w:val="4"/>
  </w:num>
  <w:num w:numId="9">
    <w:abstractNumId w:val="3"/>
  </w:num>
  <w:num w:numId="10">
    <w:abstractNumId w:val="5"/>
  </w:num>
  <w:num w:numId="11">
    <w:abstractNumId w:val="11"/>
  </w:num>
  <w:num w:numId="12">
    <w:abstractNumId w:val="0"/>
  </w:num>
  <w:num w:numId="13">
    <w:abstractNumId w:val="1"/>
  </w:num>
  <w:num w:numId="14">
    <w:abstractNumId w:val="9"/>
    <w:lvlOverride w:ilvl="0"/>
    <w:lvlOverride w:ilvl="1"/>
    <w:lvlOverride w:ilvl="2"/>
    <w:lvlOverride w:ilvl="3"/>
    <w:lvlOverride w:ilvl="4"/>
    <w:lvlOverride w:ilvl="5"/>
    <w:lvlOverride w:ilvl="6"/>
    <w:lvlOverride w:ilvl="7"/>
    <w:lvlOverride w:ilv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30"/>
    <w:rsid w:val="000114CB"/>
    <w:rsid w:val="0003250E"/>
    <w:rsid w:val="00043BBE"/>
    <w:rsid w:val="00074C22"/>
    <w:rsid w:val="00161DFA"/>
    <w:rsid w:val="001D1622"/>
    <w:rsid w:val="001D3AC0"/>
    <w:rsid w:val="002A3C2C"/>
    <w:rsid w:val="003135C2"/>
    <w:rsid w:val="00331B0B"/>
    <w:rsid w:val="003409B7"/>
    <w:rsid w:val="00355D54"/>
    <w:rsid w:val="00366AE8"/>
    <w:rsid w:val="0038488E"/>
    <w:rsid w:val="003F4980"/>
    <w:rsid w:val="004D4C16"/>
    <w:rsid w:val="005E488F"/>
    <w:rsid w:val="005E50BA"/>
    <w:rsid w:val="00603A22"/>
    <w:rsid w:val="00615494"/>
    <w:rsid w:val="00646020"/>
    <w:rsid w:val="00685A63"/>
    <w:rsid w:val="007916D7"/>
    <w:rsid w:val="007F5395"/>
    <w:rsid w:val="008D2EA7"/>
    <w:rsid w:val="008D5750"/>
    <w:rsid w:val="009211C2"/>
    <w:rsid w:val="0099552C"/>
    <w:rsid w:val="009A386D"/>
    <w:rsid w:val="009B1094"/>
    <w:rsid w:val="00A330A8"/>
    <w:rsid w:val="00AC4C1E"/>
    <w:rsid w:val="00B215C5"/>
    <w:rsid w:val="00B22B65"/>
    <w:rsid w:val="00BC348A"/>
    <w:rsid w:val="00C04824"/>
    <w:rsid w:val="00D21FD6"/>
    <w:rsid w:val="00D55839"/>
    <w:rsid w:val="00D71386"/>
    <w:rsid w:val="00E27D11"/>
    <w:rsid w:val="00E45C06"/>
    <w:rsid w:val="00F65B30"/>
    <w:rsid w:val="00F877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22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B30"/>
    <w:pPr>
      <w:ind w:left="720"/>
      <w:contextualSpacing/>
    </w:pPr>
  </w:style>
  <w:style w:type="character" w:styleId="Hipervnculo">
    <w:name w:val="Hyperlink"/>
    <w:basedOn w:val="Fuentedeprrafopredeter"/>
    <w:uiPriority w:val="99"/>
    <w:unhideWhenUsed/>
    <w:rsid w:val="005E48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B30"/>
    <w:pPr>
      <w:ind w:left="720"/>
      <w:contextualSpacing/>
    </w:pPr>
  </w:style>
  <w:style w:type="character" w:styleId="Hipervnculo">
    <w:name w:val="Hyperlink"/>
    <w:basedOn w:val="Fuentedeprrafopredeter"/>
    <w:uiPriority w:val="99"/>
    <w:unhideWhenUsed/>
    <w:rsid w:val="005E4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97">
      <w:bodyDiv w:val="1"/>
      <w:marLeft w:val="0"/>
      <w:marRight w:val="0"/>
      <w:marTop w:val="0"/>
      <w:marBottom w:val="0"/>
      <w:divBdr>
        <w:top w:val="none" w:sz="0" w:space="0" w:color="auto"/>
        <w:left w:val="none" w:sz="0" w:space="0" w:color="auto"/>
        <w:bottom w:val="none" w:sz="0" w:space="0" w:color="auto"/>
        <w:right w:val="none" w:sz="0" w:space="0" w:color="auto"/>
      </w:divBdr>
      <w:divsChild>
        <w:div w:id="1185245317">
          <w:marLeft w:val="0"/>
          <w:marRight w:val="0"/>
          <w:marTop w:val="0"/>
          <w:marBottom w:val="0"/>
          <w:divBdr>
            <w:top w:val="none" w:sz="0" w:space="0" w:color="auto"/>
            <w:left w:val="none" w:sz="0" w:space="0" w:color="auto"/>
            <w:bottom w:val="none" w:sz="0" w:space="0" w:color="auto"/>
            <w:right w:val="none" w:sz="0" w:space="0" w:color="auto"/>
          </w:divBdr>
          <w:divsChild>
            <w:div w:id="1644313366">
              <w:marLeft w:val="0"/>
              <w:marRight w:val="0"/>
              <w:marTop w:val="0"/>
              <w:marBottom w:val="0"/>
              <w:divBdr>
                <w:top w:val="none" w:sz="0" w:space="0" w:color="auto"/>
                <w:left w:val="none" w:sz="0" w:space="0" w:color="auto"/>
                <w:bottom w:val="none" w:sz="0" w:space="0" w:color="auto"/>
                <w:right w:val="none" w:sz="0" w:space="0" w:color="auto"/>
              </w:divBdr>
            </w:div>
          </w:divsChild>
        </w:div>
        <w:div w:id="1476411447">
          <w:marLeft w:val="0"/>
          <w:marRight w:val="0"/>
          <w:marTop w:val="0"/>
          <w:marBottom w:val="0"/>
          <w:divBdr>
            <w:top w:val="none" w:sz="0" w:space="0" w:color="auto"/>
            <w:left w:val="none" w:sz="0" w:space="0" w:color="auto"/>
            <w:bottom w:val="none" w:sz="0" w:space="0" w:color="auto"/>
            <w:right w:val="none" w:sz="0" w:space="0" w:color="auto"/>
          </w:divBdr>
        </w:div>
        <w:div w:id="397946336">
          <w:marLeft w:val="0"/>
          <w:marRight w:val="0"/>
          <w:marTop w:val="0"/>
          <w:marBottom w:val="0"/>
          <w:divBdr>
            <w:top w:val="none" w:sz="0" w:space="0" w:color="auto"/>
            <w:left w:val="none" w:sz="0" w:space="0" w:color="auto"/>
            <w:bottom w:val="none" w:sz="0" w:space="0" w:color="auto"/>
            <w:right w:val="none" w:sz="0" w:space="0" w:color="auto"/>
          </w:divBdr>
        </w:div>
        <w:div w:id="2083091336">
          <w:marLeft w:val="0"/>
          <w:marRight w:val="0"/>
          <w:marTop w:val="0"/>
          <w:marBottom w:val="0"/>
          <w:divBdr>
            <w:top w:val="none" w:sz="0" w:space="0" w:color="auto"/>
            <w:left w:val="none" w:sz="0" w:space="0" w:color="auto"/>
            <w:bottom w:val="none" w:sz="0" w:space="0" w:color="auto"/>
            <w:right w:val="none" w:sz="0" w:space="0" w:color="auto"/>
          </w:divBdr>
        </w:div>
        <w:div w:id="1464885867">
          <w:marLeft w:val="0"/>
          <w:marRight w:val="0"/>
          <w:marTop w:val="0"/>
          <w:marBottom w:val="0"/>
          <w:divBdr>
            <w:top w:val="none" w:sz="0" w:space="0" w:color="auto"/>
            <w:left w:val="none" w:sz="0" w:space="0" w:color="auto"/>
            <w:bottom w:val="none" w:sz="0" w:space="0" w:color="auto"/>
            <w:right w:val="none" w:sz="0" w:space="0" w:color="auto"/>
          </w:divBdr>
        </w:div>
        <w:div w:id="1361079899">
          <w:marLeft w:val="0"/>
          <w:marRight w:val="0"/>
          <w:marTop w:val="0"/>
          <w:marBottom w:val="0"/>
          <w:divBdr>
            <w:top w:val="none" w:sz="0" w:space="0" w:color="auto"/>
            <w:left w:val="none" w:sz="0" w:space="0" w:color="auto"/>
            <w:bottom w:val="none" w:sz="0" w:space="0" w:color="auto"/>
            <w:right w:val="none" w:sz="0" w:space="0" w:color="auto"/>
          </w:divBdr>
        </w:div>
        <w:div w:id="1385522937">
          <w:marLeft w:val="0"/>
          <w:marRight w:val="0"/>
          <w:marTop w:val="0"/>
          <w:marBottom w:val="0"/>
          <w:divBdr>
            <w:top w:val="none" w:sz="0" w:space="0" w:color="auto"/>
            <w:left w:val="none" w:sz="0" w:space="0" w:color="auto"/>
            <w:bottom w:val="none" w:sz="0" w:space="0" w:color="auto"/>
            <w:right w:val="none" w:sz="0" w:space="0" w:color="auto"/>
          </w:divBdr>
        </w:div>
      </w:divsChild>
    </w:div>
    <w:div w:id="369182630">
      <w:bodyDiv w:val="1"/>
      <w:marLeft w:val="0"/>
      <w:marRight w:val="0"/>
      <w:marTop w:val="0"/>
      <w:marBottom w:val="0"/>
      <w:divBdr>
        <w:top w:val="none" w:sz="0" w:space="0" w:color="auto"/>
        <w:left w:val="none" w:sz="0" w:space="0" w:color="auto"/>
        <w:bottom w:val="none" w:sz="0" w:space="0" w:color="auto"/>
        <w:right w:val="none" w:sz="0" w:space="0" w:color="auto"/>
      </w:divBdr>
    </w:div>
    <w:div w:id="643318696">
      <w:bodyDiv w:val="1"/>
      <w:marLeft w:val="0"/>
      <w:marRight w:val="0"/>
      <w:marTop w:val="0"/>
      <w:marBottom w:val="0"/>
      <w:divBdr>
        <w:top w:val="none" w:sz="0" w:space="0" w:color="auto"/>
        <w:left w:val="none" w:sz="0" w:space="0" w:color="auto"/>
        <w:bottom w:val="none" w:sz="0" w:space="0" w:color="auto"/>
        <w:right w:val="none" w:sz="0" w:space="0" w:color="auto"/>
      </w:divBdr>
    </w:div>
    <w:div w:id="652564808">
      <w:bodyDiv w:val="1"/>
      <w:marLeft w:val="0"/>
      <w:marRight w:val="0"/>
      <w:marTop w:val="0"/>
      <w:marBottom w:val="0"/>
      <w:divBdr>
        <w:top w:val="none" w:sz="0" w:space="0" w:color="auto"/>
        <w:left w:val="none" w:sz="0" w:space="0" w:color="auto"/>
        <w:bottom w:val="none" w:sz="0" w:space="0" w:color="auto"/>
        <w:right w:val="none" w:sz="0" w:space="0" w:color="auto"/>
      </w:divBdr>
      <w:divsChild>
        <w:div w:id="474838996">
          <w:marLeft w:val="720"/>
          <w:marRight w:val="0"/>
          <w:marTop w:val="0"/>
          <w:marBottom w:val="0"/>
          <w:divBdr>
            <w:top w:val="none" w:sz="0" w:space="0" w:color="auto"/>
            <w:left w:val="none" w:sz="0" w:space="0" w:color="auto"/>
            <w:bottom w:val="none" w:sz="0" w:space="0" w:color="auto"/>
            <w:right w:val="none" w:sz="0" w:space="0" w:color="auto"/>
          </w:divBdr>
        </w:div>
        <w:div w:id="1793094345">
          <w:marLeft w:val="1440"/>
          <w:marRight w:val="0"/>
          <w:marTop w:val="0"/>
          <w:marBottom w:val="0"/>
          <w:divBdr>
            <w:top w:val="none" w:sz="0" w:space="0" w:color="auto"/>
            <w:left w:val="none" w:sz="0" w:space="0" w:color="auto"/>
            <w:bottom w:val="none" w:sz="0" w:space="0" w:color="auto"/>
            <w:right w:val="none" w:sz="0" w:space="0" w:color="auto"/>
          </w:divBdr>
        </w:div>
        <w:div w:id="981469049">
          <w:marLeft w:val="720"/>
          <w:marRight w:val="0"/>
          <w:marTop w:val="0"/>
          <w:marBottom w:val="0"/>
          <w:divBdr>
            <w:top w:val="none" w:sz="0" w:space="0" w:color="auto"/>
            <w:left w:val="none" w:sz="0" w:space="0" w:color="auto"/>
            <w:bottom w:val="none" w:sz="0" w:space="0" w:color="auto"/>
            <w:right w:val="none" w:sz="0" w:space="0" w:color="auto"/>
          </w:divBdr>
        </w:div>
        <w:div w:id="1499928551">
          <w:marLeft w:val="1440"/>
          <w:marRight w:val="0"/>
          <w:marTop w:val="0"/>
          <w:marBottom w:val="0"/>
          <w:divBdr>
            <w:top w:val="none" w:sz="0" w:space="0" w:color="auto"/>
            <w:left w:val="none" w:sz="0" w:space="0" w:color="auto"/>
            <w:bottom w:val="none" w:sz="0" w:space="0" w:color="auto"/>
            <w:right w:val="none" w:sz="0" w:space="0" w:color="auto"/>
          </w:divBdr>
        </w:div>
        <w:div w:id="1935699664">
          <w:marLeft w:val="1440"/>
          <w:marRight w:val="0"/>
          <w:marTop w:val="0"/>
          <w:marBottom w:val="0"/>
          <w:divBdr>
            <w:top w:val="none" w:sz="0" w:space="0" w:color="auto"/>
            <w:left w:val="none" w:sz="0" w:space="0" w:color="auto"/>
            <w:bottom w:val="none" w:sz="0" w:space="0" w:color="auto"/>
            <w:right w:val="none" w:sz="0" w:space="0" w:color="auto"/>
          </w:divBdr>
        </w:div>
        <w:div w:id="733159560">
          <w:marLeft w:val="1440"/>
          <w:marRight w:val="0"/>
          <w:marTop w:val="0"/>
          <w:marBottom w:val="0"/>
          <w:divBdr>
            <w:top w:val="none" w:sz="0" w:space="0" w:color="auto"/>
            <w:left w:val="none" w:sz="0" w:space="0" w:color="auto"/>
            <w:bottom w:val="none" w:sz="0" w:space="0" w:color="auto"/>
            <w:right w:val="none" w:sz="0" w:space="0" w:color="auto"/>
          </w:divBdr>
        </w:div>
        <w:div w:id="352532500">
          <w:marLeft w:val="720"/>
          <w:marRight w:val="0"/>
          <w:marTop w:val="0"/>
          <w:marBottom w:val="0"/>
          <w:divBdr>
            <w:top w:val="none" w:sz="0" w:space="0" w:color="auto"/>
            <w:left w:val="none" w:sz="0" w:space="0" w:color="auto"/>
            <w:bottom w:val="none" w:sz="0" w:space="0" w:color="auto"/>
            <w:right w:val="none" w:sz="0" w:space="0" w:color="auto"/>
          </w:divBdr>
        </w:div>
        <w:div w:id="893277960">
          <w:marLeft w:val="1440"/>
          <w:marRight w:val="0"/>
          <w:marTop w:val="0"/>
          <w:marBottom w:val="0"/>
          <w:divBdr>
            <w:top w:val="none" w:sz="0" w:space="0" w:color="auto"/>
            <w:left w:val="none" w:sz="0" w:space="0" w:color="auto"/>
            <w:bottom w:val="none" w:sz="0" w:space="0" w:color="auto"/>
            <w:right w:val="none" w:sz="0" w:space="0" w:color="auto"/>
          </w:divBdr>
        </w:div>
        <w:div w:id="1791893223">
          <w:marLeft w:val="1440"/>
          <w:marRight w:val="0"/>
          <w:marTop w:val="0"/>
          <w:marBottom w:val="0"/>
          <w:divBdr>
            <w:top w:val="none" w:sz="0" w:space="0" w:color="auto"/>
            <w:left w:val="none" w:sz="0" w:space="0" w:color="auto"/>
            <w:bottom w:val="none" w:sz="0" w:space="0" w:color="auto"/>
            <w:right w:val="none" w:sz="0" w:space="0" w:color="auto"/>
          </w:divBdr>
        </w:div>
      </w:divsChild>
    </w:div>
    <w:div w:id="1082872039">
      <w:bodyDiv w:val="1"/>
      <w:marLeft w:val="0"/>
      <w:marRight w:val="0"/>
      <w:marTop w:val="0"/>
      <w:marBottom w:val="0"/>
      <w:divBdr>
        <w:top w:val="none" w:sz="0" w:space="0" w:color="auto"/>
        <w:left w:val="none" w:sz="0" w:space="0" w:color="auto"/>
        <w:bottom w:val="none" w:sz="0" w:space="0" w:color="auto"/>
        <w:right w:val="none" w:sz="0" w:space="0" w:color="auto"/>
      </w:divBdr>
      <w:divsChild>
        <w:div w:id="581066971">
          <w:marLeft w:val="1440"/>
          <w:marRight w:val="0"/>
          <w:marTop w:val="0"/>
          <w:marBottom w:val="0"/>
          <w:divBdr>
            <w:top w:val="none" w:sz="0" w:space="0" w:color="auto"/>
            <w:left w:val="none" w:sz="0" w:space="0" w:color="auto"/>
            <w:bottom w:val="none" w:sz="0" w:space="0" w:color="auto"/>
            <w:right w:val="none" w:sz="0" w:space="0" w:color="auto"/>
          </w:divBdr>
        </w:div>
        <w:div w:id="204831651">
          <w:marLeft w:val="1440"/>
          <w:marRight w:val="0"/>
          <w:marTop w:val="0"/>
          <w:marBottom w:val="0"/>
          <w:divBdr>
            <w:top w:val="none" w:sz="0" w:space="0" w:color="auto"/>
            <w:left w:val="none" w:sz="0" w:space="0" w:color="auto"/>
            <w:bottom w:val="none" w:sz="0" w:space="0" w:color="auto"/>
            <w:right w:val="none" w:sz="0" w:space="0" w:color="auto"/>
          </w:divBdr>
        </w:div>
      </w:divsChild>
    </w:div>
    <w:div w:id="1712877501">
      <w:bodyDiv w:val="1"/>
      <w:marLeft w:val="0"/>
      <w:marRight w:val="0"/>
      <w:marTop w:val="0"/>
      <w:marBottom w:val="0"/>
      <w:divBdr>
        <w:top w:val="none" w:sz="0" w:space="0" w:color="auto"/>
        <w:left w:val="none" w:sz="0" w:space="0" w:color="auto"/>
        <w:bottom w:val="none" w:sz="0" w:space="0" w:color="auto"/>
        <w:right w:val="none" w:sz="0" w:space="0" w:color="auto"/>
      </w:divBdr>
    </w:div>
    <w:div w:id="1966622603">
      <w:bodyDiv w:val="1"/>
      <w:marLeft w:val="0"/>
      <w:marRight w:val="0"/>
      <w:marTop w:val="0"/>
      <w:marBottom w:val="0"/>
      <w:divBdr>
        <w:top w:val="none" w:sz="0" w:space="0" w:color="auto"/>
        <w:left w:val="none" w:sz="0" w:space="0" w:color="auto"/>
        <w:bottom w:val="none" w:sz="0" w:space="0" w:color="auto"/>
        <w:right w:val="none" w:sz="0" w:space="0" w:color="auto"/>
      </w:divBdr>
      <w:divsChild>
        <w:div w:id="1748183156">
          <w:marLeft w:val="14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Formoso</dc:creator>
  <cp:keywords/>
  <dc:description/>
  <cp:lastModifiedBy>ruribe</cp:lastModifiedBy>
  <cp:revision>23</cp:revision>
  <dcterms:created xsi:type="dcterms:W3CDTF">2017-01-12T15:09:00Z</dcterms:created>
  <dcterms:modified xsi:type="dcterms:W3CDTF">2017-01-13T13:41:00Z</dcterms:modified>
</cp:coreProperties>
</file>